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7E" w:rsidRDefault="00AE797E" w:rsidP="00AE797E">
      <w:pPr>
        <w:spacing w:after="0" w:line="240" w:lineRule="auto"/>
      </w:pPr>
      <w:bookmarkStart w:id="0" w:name="_GoBack"/>
    </w:p>
    <w:p w:rsidR="00822DA9" w:rsidRDefault="00B43EC8" w:rsidP="00B43EC8">
      <w:pPr>
        <w:spacing w:after="0" w:line="240" w:lineRule="auto"/>
        <w:rPr>
          <w:rFonts w:asciiTheme="minorBidi" w:hAnsiTheme="minorBidi"/>
          <w:szCs w:val="24"/>
        </w:rPr>
      </w:pPr>
      <w:r>
        <w:rPr>
          <w:noProof/>
          <w:lang w:eastAsia="en-GB"/>
        </w:rPr>
        <w:drawing>
          <wp:inline distT="0" distB="0" distL="0" distR="0" wp14:anchorId="740CC3C5" wp14:editId="28BF502F">
            <wp:extent cx="2377440" cy="1503045"/>
            <wp:effectExtent l="0" t="0" r="3810" b="1905"/>
            <wp:docPr id="2" name="Picture 2" descr="Description: D:\Local Data\cknapman\Info File (Quality)\DMR for Library\Connect Bondi Blue\CONNECT P7461 CG1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cal Data\cknapman\Info File (Quality)\DMR for Library\Connect Bondi Blue\CONNECT P7461 CG11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A9" w:rsidRDefault="00822DA9" w:rsidP="00AE797E">
      <w:pPr>
        <w:spacing w:after="0" w:line="240" w:lineRule="auto"/>
        <w:jc w:val="center"/>
        <w:rPr>
          <w:rFonts w:asciiTheme="minorBidi" w:hAnsiTheme="minorBidi"/>
          <w:szCs w:val="24"/>
        </w:rPr>
      </w:pPr>
    </w:p>
    <w:p w:rsidR="00F246FD" w:rsidRDefault="00AE797E" w:rsidP="00317D7F">
      <w:pPr>
        <w:spacing w:after="0" w:line="240" w:lineRule="auto"/>
        <w:jc w:val="center"/>
        <w:rPr>
          <w:rFonts w:asciiTheme="minorBidi" w:hAnsiTheme="minorBidi"/>
          <w:szCs w:val="24"/>
        </w:rPr>
      </w:pPr>
      <w:r w:rsidRPr="00822DA9">
        <w:rPr>
          <w:rFonts w:asciiTheme="minorBidi" w:hAnsiTheme="minorBidi"/>
          <w:szCs w:val="24"/>
        </w:rPr>
        <w:t xml:space="preserve">Advert for </w:t>
      </w:r>
      <w:r w:rsidR="00017D97" w:rsidRPr="00822DA9">
        <w:rPr>
          <w:rFonts w:asciiTheme="minorBidi" w:hAnsiTheme="minorBidi"/>
          <w:szCs w:val="24"/>
        </w:rPr>
        <w:t xml:space="preserve">an </w:t>
      </w:r>
      <w:r w:rsidR="000620E9">
        <w:rPr>
          <w:rFonts w:asciiTheme="minorBidi" w:hAnsiTheme="minorBidi"/>
          <w:szCs w:val="24"/>
        </w:rPr>
        <w:t>External Advisor</w:t>
      </w:r>
      <w:r w:rsidR="00882B86">
        <w:rPr>
          <w:rFonts w:asciiTheme="minorBidi" w:hAnsiTheme="minorBidi"/>
          <w:szCs w:val="24"/>
        </w:rPr>
        <w:t xml:space="preserve"> for the </w:t>
      </w:r>
      <w:r w:rsidR="000620E9">
        <w:rPr>
          <w:rFonts w:asciiTheme="minorBidi" w:hAnsiTheme="minorBidi"/>
          <w:szCs w:val="24"/>
        </w:rPr>
        <w:t>Surgical Care Practitioner</w:t>
      </w:r>
      <w:r w:rsidR="00317D7F">
        <w:rPr>
          <w:rFonts w:asciiTheme="minorBidi" w:hAnsiTheme="minorBidi"/>
          <w:szCs w:val="24"/>
        </w:rPr>
        <w:t xml:space="preserve"> </w:t>
      </w:r>
      <w:r w:rsidR="00882B86">
        <w:rPr>
          <w:rFonts w:asciiTheme="minorBidi" w:hAnsiTheme="minorBidi"/>
          <w:szCs w:val="24"/>
        </w:rPr>
        <w:t>P</w:t>
      </w:r>
      <w:r w:rsidR="00017D97" w:rsidRPr="00822DA9">
        <w:rPr>
          <w:rFonts w:asciiTheme="minorBidi" w:hAnsiTheme="minorBidi"/>
          <w:szCs w:val="24"/>
        </w:rPr>
        <w:t>rogramme</w:t>
      </w:r>
      <w:r w:rsidR="00317D7F">
        <w:rPr>
          <w:rFonts w:asciiTheme="minorBidi" w:hAnsiTheme="minorBidi"/>
          <w:szCs w:val="24"/>
        </w:rPr>
        <w:t xml:space="preserve"> </w:t>
      </w:r>
      <w:r w:rsidR="00F246FD" w:rsidRPr="00822DA9">
        <w:rPr>
          <w:rFonts w:asciiTheme="minorBidi" w:hAnsiTheme="minorBidi"/>
          <w:szCs w:val="24"/>
        </w:rPr>
        <w:t>Plymouth University</w:t>
      </w:r>
    </w:p>
    <w:p w:rsidR="000620E9" w:rsidRPr="00822DA9" w:rsidRDefault="000620E9" w:rsidP="00317D7F">
      <w:pPr>
        <w:spacing w:after="0" w:line="240" w:lineRule="auto"/>
        <w:jc w:val="center"/>
        <w:rPr>
          <w:rFonts w:asciiTheme="minorBidi" w:hAnsiTheme="minorBidi"/>
          <w:szCs w:val="24"/>
        </w:rPr>
      </w:pPr>
    </w:p>
    <w:p w:rsidR="000620E9" w:rsidRDefault="000620E9" w:rsidP="000620E9">
      <w:pPr>
        <w:rPr>
          <w:rFonts w:asciiTheme="minorBidi" w:hAnsiTheme="minorBidi"/>
          <w:color w:val="7030A0"/>
          <w:szCs w:val="24"/>
        </w:rPr>
      </w:pPr>
    </w:p>
    <w:p w:rsidR="00B212C3" w:rsidRPr="000620E9" w:rsidRDefault="000620E9" w:rsidP="000620E9">
      <w:pPr>
        <w:rPr>
          <w:rFonts w:asciiTheme="minorBidi" w:hAnsiTheme="minorBidi"/>
          <w:szCs w:val="24"/>
        </w:rPr>
      </w:pPr>
      <w:r w:rsidRPr="000620E9">
        <w:rPr>
          <w:rFonts w:asciiTheme="minorBidi" w:hAnsiTheme="minorBidi"/>
          <w:szCs w:val="24"/>
        </w:rPr>
        <w:t>We are looking for an external advisor for our validation event on Thursday 26th May at 13.00 – 16.00 pm. This programme is</w:t>
      </w:r>
      <w:r w:rsidR="00CF63CC" w:rsidRPr="000620E9">
        <w:rPr>
          <w:rFonts w:asciiTheme="minorBidi" w:hAnsiTheme="minorBidi"/>
          <w:szCs w:val="24"/>
        </w:rPr>
        <w:t xml:space="preserve"> based within </w:t>
      </w:r>
      <w:r w:rsidR="00882B86" w:rsidRPr="000620E9">
        <w:rPr>
          <w:rFonts w:asciiTheme="minorBidi" w:hAnsiTheme="minorBidi"/>
          <w:szCs w:val="24"/>
        </w:rPr>
        <w:t>the School of Nursing &amp; Midwifery</w:t>
      </w:r>
      <w:r w:rsidR="00D86831" w:rsidRPr="000620E9">
        <w:rPr>
          <w:rFonts w:asciiTheme="minorBidi" w:hAnsiTheme="minorBidi"/>
          <w:szCs w:val="24"/>
        </w:rPr>
        <w:t xml:space="preserve">, Faculty of </w:t>
      </w:r>
      <w:r w:rsidR="00317D7F" w:rsidRPr="000620E9">
        <w:rPr>
          <w:rFonts w:asciiTheme="minorBidi" w:hAnsiTheme="minorBidi"/>
          <w:szCs w:val="24"/>
        </w:rPr>
        <w:t>Health and Human</w:t>
      </w:r>
      <w:r w:rsidR="00D86831" w:rsidRPr="000620E9">
        <w:rPr>
          <w:rFonts w:asciiTheme="minorBidi" w:hAnsiTheme="minorBidi"/>
          <w:szCs w:val="24"/>
        </w:rPr>
        <w:t xml:space="preserve"> Sciences</w:t>
      </w:r>
      <w:r w:rsidR="00CF63CC" w:rsidRPr="000620E9">
        <w:rPr>
          <w:rFonts w:asciiTheme="minorBidi" w:hAnsiTheme="minorBidi"/>
          <w:szCs w:val="24"/>
        </w:rPr>
        <w:t>.</w:t>
      </w:r>
      <w:r w:rsidR="00B212C3" w:rsidRPr="000620E9">
        <w:rPr>
          <w:rFonts w:asciiTheme="minorBidi" w:hAnsiTheme="minorBidi"/>
          <w:szCs w:val="24"/>
        </w:rPr>
        <w:t xml:space="preserve"> </w:t>
      </w:r>
      <w:r w:rsidR="00F246FD" w:rsidRPr="000620E9">
        <w:rPr>
          <w:rFonts w:asciiTheme="minorBidi" w:hAnsiTheme="minorBidi"/>
          <w:szCs w:val="24"/>
        </w:rPr>
        <w:t xml:space="preserve">It is </w:t>
      </w:r>
      <w:r w:rsidR="00D86831" w:rsidRPr="000620E9">
        <w:rPr>
          <w:rFonts w:asciiTheme="minorBidi" w:hAnsiTheme="minorBidi"/>
          <w:szCs w:val="24"/>
        </w:rPr>
        <w:t>a 2-year programme for healthcare professionals with the r</w:t>
      </w:r>
      <w:r w:rsidR="00DF5135" w:rsidRPr="000620E9">
        <w:rPr>
          <w:rFonts w:asciiTheme="minorBidi" w:hAnsiTheme="minorBidi"/>
          <w:szCs w:val="24"/>
        </w:rPr>
        <w:t>elevant experience who wish to advance their practice</w:t>
      </w:r>
      <w:r w:rsidR="00317D7F" w:rsidRPr="000620E9">
        <w:rPr>
          <w:rFonts w:asciiTheme="minorBidi" w:hAnsiTheme="minorBidi"/>
          <w:szCs w:val="24"/>
        </w:rPr>
        <w:t xml:space="preserve"> within </w:t>
      </w:r>
      <w:r w:rsidRPr="000620E9">
        <w:rPr>
          <w:rFonts w:asciiTheme="minorBidi" w:hAnsiTheme="minorBidi"/>
          <w:szCs w:val="24"/>
        </w:rPr>
        <w:t>surgical</w:t>
      </w:r>
      <w:r w:rsidR="00317D7F" w:rsidRPr="000620E9">
        <w:rPr>
          <w:rFonts w:asciiTheme="minorBidi" w:hAnsiTheme="minorBidi"/>
          <w:szCs w:val="24"/>
        </w:rPr>
        <w:t xml:space="preserve"> care and become </w:t>
      </w:r>
      <w:r w:rsidRPr="000620E9">
        <w:rPr>
          <w:rFonts w:asciiTheme="minorBidi" w:hAnsiTheme="minorBidi"/>
          <w:szCs w:val="24"/>
        </w:rPr>
        <w:t>S</w:t>
      </w:r>
      <w:r w:rsidR="00317D7F" w:rsidRPr="000620E9">
        <w:rPr>
          <w:rFonts w:asciiTheme="minorBidi" w:hAnsiTheme="minorBidi"/>
          <w:szCs w:val="24"/>
        </w:rPr>
        <w:t>CP’s</w:t>
      </w:r>
      <w:r w:rsidR="00DF5135" w:rsidRPr="000620E9">
        <w:rPr>
          <w:rFonts w:asciiTheme="minorBidi" w:hAnsiTheme="minorBidi"/>
          <w:szCs w:val="24"/>
        </w:rPr>
        <w:t xml:space="preserve">. </w:t>
      </w:r>
      <w:r w:rsidRPr="000620E9">
        <w:rPr>
          <w:rFonts w:asciiTheme="minorBidi" w:hAnsiTheme="minorBidi"/>
          <w:szCs w:val="24"/>
        </w:rPr>
        <w:t xml:space="preserve">We do </w:t>
      </w:r>
      <w:r w:rsidR="00B212C3" w:rsidRPr="000620E9">
        <w:rPr>
          <w:rFonts w:asciiTheme="minorBidi" w:hAnsiTheme="minorBidi"/>
          <w:szCs w:val="24"/>
        </w:rPr>
        <w:t xml:space="preserve">require the external </w:t>
      </w:r>
      <w:r w:rsidRPr="000620E9">
        <w:rPr>
          <w:rFonts w:asciiTheme="minorBidi" w:hAnsiTheme="minorBidi"/>
          <w:szCs w:val="24"/>
        </w:rPr>
        <w:t>advisor</w:t>
      </w:r>
      <w:r w:rsidR="00B212C3" w:rsidRPr="000620E9">
        <w:rPr>
          <w:rFonts w:asciiTheme="minorBidi" w:hAnsiTheme="minorBidi"/>
          <w:szCs w:val="24"/>
        </w:rPr>
        <w:t xml:space="preserve"> to have the </w:t>
      </w:r>
      <w:r w:rsidR="00F71249" w:rsidRPr="000620E9">
        <w:rPr>
          <w:rFonts w:asciiTheme="minorBidi" w:hAnsiTheme="minorBidi"/>
          <w:szCs w:val="24"/>
        </w:rPr>
        <w:t>appropriate</w:t>
      </w:r>
      <w:r w:rsidR="00B212C3" w:rsidRPr="000620E9">
        <w:rPr>
          <w:rFonts w:asciiTheme="minorBidi" w:hAnsiTheme="minorBidi"/>
          <w:szCs w:val="24"/>
        </w:rPr>
        <w:t xml:space="preserve"> experience</w:t>
      </w:r>
      <w:r w:rsidR="00D86831" w:rsidRPr="000620E9">
        <w:rPr>
          <w:rFonts w:asciiTheme="minorBidi" w:hAnsiTheme="minorBidi"/>
          <w:szCs w:val="24"/>
        </w:rPr>
        <w:t xml:space="preserve"> at Masters level</w:t>
      </w:r>
      <w:r w:rsidR="00822DA9" w:rsidRPr="000620E9">
        <w:rPr>
          <w:rFonts w:asciiTheme="minorBidi" w:hAnsiTheme="minorBidi"/>
          <w:szCs w:val="24"/>
        </w:rPr>
        <w:t xml:space="preserve"> and</w:t>
      </w:r>
      <w:r w:rsidR="00F246FD" w:rsidRPr="000620E9">
        <w:rPr>
          <w:rFonts w:asciiTheme="minorBidi" w:hAnsiTheme="minorBidi"/>
          <w:szCs w:val="24"/>
        </w:rPr>
        <w:t xml:space="preserve"> have a current</w:t>
      </w:r>
      <w:r w:rsidR="00B212C3" w:rsidRPr="000620E9">
        <w:rPr>
          <w:rFonts w:asciiTheme="minorBidi" w:hAnsiTheme="minorBidi"/>
          <w:szCs w:val="24"/>
        </w:rPr>
        <w:t xml:space="preserve"> regist</w:t>
      </w:r>
      <w:r w:rsidR="00F71249" w:rsidRPr="000620E9">
        <w:rPr>
          <w:rFonts w:asciiTheme="minorBidi" w:hAnsiTheme="minorBidi"/>
          <w:szCs w:val="24"/>
        </w:rPr>
        <w:t>ration</w:t>
      </w:r>
      <w:r w:rsidR="00B212C3" w:rsidRPr="000620E9">
        <w:rPr>
          <w:rFonts w:asciiTheme="minorBidi" w:hAnsiTheme="minorBidi"/>
          <w:szCs w:val="24"/>
        </w:rPr>
        <w:t xml:space="preserve"> wit</w:t>
      </w:r>
      <w:r w:rsidR="00D86831" w:rsidRPr="000620E9">
        <w:rPr>
          <w:rFonts w:asciiTheme="minorBidi" w:hAnsiTheme="minorBidi"/>
          <w:szCs w:val="24"/>
        </w:rPr>
        <w:t>h the Nursing &amp; Midwifery or Health Professions Council</w:t>
      </w:r>
      <w:r w:rsidR="00B212C3" w:rsidRPr="000620E9">
        <w:rPr>
          <w:rFonts w:asciiTheme="minorBidi" w:hAnsiTheme="minorBidi"/>
          <w:szCs w:val="24"/>
        </w:rPr>
        <w:t xml:space="preserve">. </w:t>
      </w:r>
    </w:p>
    <w:p w:rsidR="00B34DF4" w:rsidRPr="00822DA9" w:rsidRDefault="00B34DF4" w:rsidP="00CF63CC">
      <w:pPr>
        <w:spacing w:after="0" w:line="240" w:lineRule="auto"/>
        <w:rPr>
          <w:rFonts w:asciiTheme="minorBidi" w:hAnsiTheme="minorBidi"/>
          <w:szCs w:val="24"/>
        </w:rPr>
      </w:pPr>
    </w:p>
    <w:p w:rsidR="00C23050" w:rsidRDefault="00C23050" w:rsidP="00C23050">
      <w:pPr>
        <w:rPr>
          <w:rFonts w:asciiTheme="minorBidi" w:hAnsiTheme="minorBidi"/>
          <w:szCs w:val="24"/>
        </w:rPr>
      </w:pPr>
    </w:p>
    <w:p w:rsidR="00B86BC3" w:rsidRDefault="00B86BC3" w:rsidP="00317D7F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If you would like</w:t>
      </w:r>
      <w:r w:rsidR="000620E9">
        <w:rPr>
          <w:rFonts w:cs="Arial"/>
          <w:color w:val="000000"/>
          <w:szCs w:val="24"/>
        </w:rPr>
        <w:t xml:space="preserve"> any further</w:t>
      </w:r>
      <w:r w:rsidR="005A13C1">
        <w:rPr>
          <w:rFonts w:cs="Arial"/>
          <w:color w:val="000000"/>
          <w:szCs w:val="24"/>
        </w:rPr>
        <w:t xml:space="preserve"> information </w:t>
      </w:r>
      <w:r>
        <w:rPr>
          <w:rFonts w:cs="Arial"/>
          <w:color w:val="000000"/>
          <w:szCs w:val="24"/>
        </w:rPr>
        <w:t xml:space="preserve">email </w:t>
      </w:r>
      <w:hyperlink r:id="rId6" w:history="1">
        <w:r w:rsidR="00D86831" w:rsidRPr="002E3EE7">
          <w:rPr>
            <w:rStyle w:val="Hyperlink"/>
            <w:rFonts w:cs="Arial"/>
            <w:szCs w:val="24"/>
          </w:rPr>
          <w:t>louise.winfield@plymouth.ac.uk</w:t>
        </w:r>
      </w:hyperlink>
      <w:r w:rsidR="005A13C1" w:rsidRPr="00B43EC8">
        <w:rPr>
          <w:rFonts w:cs="Arial"/>
          <w:color w:val="000000"/>
          <w:szCs w:val="24"/>
        </w:rPr>
        <w:t>.</w:t>
      </w:r>
    </w:p>
    <w:p w:rsidR="009176AA" w:rsidRDefault="009176AA"/>
    <w:bookmarkEnd w:id="0"/>
    <w:p w:rsidR="00C23050" w:rsidRDefault="00C23050"/>
    <w:sectPr w:rsidR="00C23050" w:rsidSect="00917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0554"/>
    <w:multiLevelType w:val="hybridMultilevel"/>
    <w:tmpl w:val="0F94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E"/>
    <w:rsid w:val="00017D97"/>
    <w:rsid w:val="000620E9"/>
    <w:rsid w:val="00317D7F"/>
    <w:rsid w:val="00572225"/>
    <w:rsid w:val="00590569"/>
    <w:rsid w:val="00592517"/>
    <w:rsid w:val="005A13C1"/>
    <w:rsid w:val="005A5E2E"/>
    <w:rsid w:val="00822DA9"/>
    <w:rsid w:val="00882B86"/>
    <w:rsid w:val="009176AA"/>
    <w:rsid w:val="00AE533C"/>
    <w:rsid w:val="00AE797E"/>
    <w:rsid w:val="00AF3267"/>
    <w:rsid w:val="00B212C3"/>
    <w:rsid w:val="00B34DF4"/>
    <w:rsid w:val="00B43EC8"/>
    <w:rsid w:val="00B86BC3"/>
    <w:rsid w:val="00B91A17"/>
    <w:rsid w:val="00C12D58"/>
    <w:rsid w:val="00C23050"/>
    <w:rsid w:val="00C64328"/>
    <w:rsid w:val="00CF63CC"/>
    <w:rsid w:val="00D86831"/>
    <w:rsid w:val="00DF5135"/>
    <w:rsid w:val="00E8393B"/>
    <w:rsid w:val="00EB21D7"/>
    <w:rsid w:val="00EB2659"/>
    <w:rsid w:val="00F246FD"/>
    <w:rsid w:val="00F71249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347E21-D5FD-4F18-805D-4B12005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34DF4"/>
  </w:style>
  <w:style w:type="character" w:customStyle="1" w:styleId="apple-converted-space">
    <w:name w:val="apple-converted-space"/>
    <w:basedOn w:val="DefaultParagraphFont"/>
    <w:rsid w:val="00B34DF4"/>
  </w:style>
  <w:style w:type="character" w:styleId="Strong">
    <w:name w:val="Strong"/>
    <w:basedOn w:val="DefaultParagraphFont"/>
    <w:uiPriority w:val="22"/>
    <w:qFormat/>
    <w:rsid w:val="00B34DF4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D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7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winfield@plymou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ajenkin</dc:creator>
  <cp:lastModifiedBy>annaj</cp:lastModifiedBy>
  <cp:revision>2</cp:revision>
  <dcterms:created xsi:type="dcterms:W3CDTF">2016-05-08T19:12:00Z</dcterms:created>
  <dcterms:modified xsi:type="dcterms:W3CDTF">2016-05-08T19:12:00Z</dcterms:modified>
</cp:coreProperties>
</file>