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25" w:rsidRPr="002E2C81" w:rsidRDefault="00A06D43" w:rsidP="00913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AA</w:t>
      </w:r>
      <w:r w:rsidR="00913A25" w:rsidRPr="002E2C81">
        <w:rPr>
          <w:b/>
          <w:sz w:val="24"/>
          <w:szCs w:val="24"/>
        </w:rPr>
        <w:t xml:space="preserve">PE UK </w:t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 w:rsidRPr="002E2C81">
        <w:rPr>
          <w:b/>
          <w:sz w:val="24"/>
          <w:szCs w:val="24"/>
        </w:rPr>
        <w:t xml:space="preserve">ACTION </w:t>
      </w:r>
      <w:proofErr w:type="gramStart"/>
      <w:r w:rsidR="00913A25" w:rsidRPr="002E2C81">
        <w:rPr>
          <w:b/>
          <w:sz w:val="24"/>
          <w:szCs w:val="24"/>
        </w:rPr>
        <w:t>PLAN</w:t>
      </w:r>
      <w:proofErr w:type="gramEnd"/>
      <w:r w:rsidR="00913A25" w:rsidRPr="002E2C8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="00913A25" w:rsidRPr="002E2C81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6</w:t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  <w:t xml:space="preserve">Version </w:t>
      </w:r>
      <w:r w:rsidR="00954022">
        <w:rPr>
          <w:b/>
          <w:sz w:val="24"/>
          <w:szCs w:val="24"/>
        </w:rPr>
        <w:t>1</w:t>
      </w:r>
      <w:r w:rsidR="00913A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15.05.15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4657"/>
        <w:gridCol w:w="3991"/>
        <w:gridCol w:w="1963"/>
        <w:gridCol w:w="2229"/>
      </w:tblGrid>
      <w:tr w:rsidR="00913A25" w:rsidTr="00954022">
        <w:tc>
          <w:tcPr>
            <w:tcW w:w="1108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657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3991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</w:tc>
        <w:tc>
          <w:tcPr>
            <w:tcW w:w="1963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2229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</w:tr>
      <w:tr w:rsidR="00913A25" w:rsidTr="00954022">
        <w:tc>
          <w:tcPr>
            <w:tcW w:w="1108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4022">
              <w:rPr>
                <w:sz w:val="24"/>
                <w:szCs w:val="24"/>
              </w:rPr>
              <w:t>.1</w:t>
            </w:r>
          </w:p>
        </w:tc>
        <w:tc>
          <w:tcPr>
            <w:tcW w:w="4657" w:type="dxa"/>
          </w:tcPr>
          <w:p w:rsidR="00913A25" w:rsidRPr="004A2519" w:rsidRDefault="00A06D43" w:rsidP="004A25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Widening AA</w:t>
            </w:r>
            <w:r w:rsidR="00913A25" w:rsidRPr="004A2519">
              <w:rPr>
                <w:sz w:val="24"/>
                <w:szCs w:val="24"/>
              </w:rPr>
              <w:t>PE UK’s involvement with associated organisations where our influence might be beneficial</w:t>
            </w:r>
          </w:p>
          <w:p w:rsidR="00913A25" w:rsidRDefault="00913A25" w:rsidP="007D09C4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913A25" w:rsidRDefault="00913A25" w:rsidP="004A25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2519">
              <w:rPr>
                <w:sz w:val="24"/>
                <w:szCs w:val="24"/>
              </w:rPr>
              <w:t xml:space="preserve">Identify appropriate individuals/organisations to </w:t>
            </w:r>
            <w:r w:rsidR="00A06D43">
              <w:rPr>
                <w:sz w:val="24"/>
                <w:szCs w:val="24"/>
              </w:rPr>
              <w:t>ascertain their awareness of AA</w:t>
            </w:r>
            <w:r w:rsidRPr="004A2519">
              <w:rPr>
                <w:sz w:val="24"/>
                <w:szCs w:val="24"/>
              </w:rPr>
              <w:t>PE UK</w:t>
            </w:r>
            <w:r w:rsidR="00A06D43">
              <w:rPr>
                <w:sz w:val="24"/>
                <w:szCs w:val="24"/>
              </w:rPr>
              <w:t xml:space="preserve"> and link to 15.5</w:t>
            </w:r>
          </w:p>
          <w:p w:rsidR="00135658" w:rsidRPr="004A2519" w:rsidRDefault="00135658" w:rsidP="004A25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links made during ICN conference</w:t>
            </w:r>
          </w:p>
        </w:tc>
        <w:tc>
          <w:tcPr>
            <w:tcW w:w="1963" w:type="dxa"/>
          </w:tcPr>
          <w:p w:rsidR="00913A25" w:rsidRPr="004D714F" w:rsidRDefault="00913A25" w:rsidP="007D09C4">
            <w:pPr>
              <w:rPr>
                <w:b/>
                <w:sz w:val="24"/>
                <w:szCs w:val="24"/>
              </w:rPr>
            </w:pPr>
            <w:r w:rsidRPr="00A06D43">
              <w:rPr>
                <w:b/>
                <w:sz w:val="24"/>
                <w:szCs w:val="24"/>
              </w:rPr>
              <w:t>Hilary Walsgrove</w:t>
            </w:r>
          </w:p>
        </w:tc>
        <w:tc>
          <w:tcPr>
            <w:tcW w:w="2229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</w:p>
        </w:tc>
      </w:tr>
      <w:tr w:rsidR="00913A25" w:rsidTr="00954022">
        <w:tc>
          <w:tcPr>
            <w:tcW w:w="1108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4022">
              <w:rPr>
                <w:sz w:val="24"/>
                <w:szCs w:val="24"/>
              </w:rPr>
              <w:t>.2</w:t>
            </w:r>
          </w:p>
        </w:tc>
        <w:tc>
          <w:tcPr>
            <w:tcW w:w="4657" w:type="dxa"/>
          </w:tcPr>
          <w:p w:rsidR="00913A25" w:rsidRPr="00DA73D7" w:rsidRDefault="00913A25" w:rsidP="007D09C4">
            <w:pPr>
              <w:rPr>
                <w:sz w:val="24"/>
                <w:szCs w:val="24"/>
              </w:rPr>
            </w:pPr>
            <w:r w:rsidRPr="00DA73D7">
              <w:rPr>
                <w:sz w:val="24"/>
                <w:szCs w:val="24"/>
              </w:rPr>
              <w:t>Establish evidence base for effectiveness of advanced practice education</w:t>
            </w:r>
          </w:p>
        </w:tc>
        <w:tc>
          <w:tcPr>
            <w:tcW w:w="3991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from 2014-2015</w:t>
            </w:r>
            <w:r w:rsidR="004A2519">
              <w:rPr>
                <w:sz w:val="24"/>
                <w:szCs w:val="24"/>
              </w:rPr>
              <w:t xml:space="preserve"> action plan</w:t>
            </w:r>
          </w:p>
        </w:tc>
        <w:tc>
          <w:tcPr>
            <w:tcW w:w="1963" w:type="dxa"/>
          </w:tcPr>
          <w:p w:rsidR="00913A25" w:rsidRPr="004D714F" w:rsidRDefault="00913A25" w:rsidP="007D09C4">
            <w:pPr>
              <w:rPr>
                <w:b/>
                <w:sz w:val="24"/>
                <w:szCs w:val="24"/>
              </w:rPr>
            </w:pPr>
            <w:r w:rsidRPr="004A2519">
              <w:rPr>
                <w:b/>
                <w:sz w:val="24"/>
                <w:szCs w:val="24"/>
              </w:rPr>
              <w:t>Hilary Walsgrove</w:t>
            </w:r>
          </w:p>
        </w:tc>
        <w:tc>
          <w:tcPr>
            <w:tcW w:w="2229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913A25" w:rsidTr="00954022">
        <w:tc>
          <w:tcPr>
            <w:tcW w:w="1108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4022">
              <w:rPr>
                <w:sz w:val="24"/>
                <w:szCs w:val="24"/>
              </w:rPr>
              <w:t>.3</w:t>
            </w:r>
          </w:p>
        </w:tc>
        <w:tc>
          <w:tcPr>
            <w:tcW w:w="4657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role of HEI in situations where practice issues arise which cause concern.</w:t>
            </w:r>
          </w:p>
        </w:tc>
        <w:tc>
          <w:tcPr>
            <w:tcW w:w="3991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 with NMC</w:t>
            </w:r>
          </w:p>
          <w:p w:rsidR="00913A25" w:rsidRDefault="00913A25" w:rsidP="007D09C4">
            <w:pPr>
              <w:tabs>
                <w:tab w:val="left" w:pos="66"/>
                <w:tab w:val="left" w:pos="7088"/>
                <w:tab w:val="right" w:pos="8931"/>
                <w:tab w:val="right" w:pos="9000"/>
                <w:tab w:val="right" w:pos="9072"/>
              </w:tabs>
              <w:ind w:left="66" w:right="-45"/>
              <w:rPr>
                <w:rFonts w:ascii="Calibri" w:eastAsia="Calibri" w:hAnsi="Calibri" w:cs="Arial"/>
                <w:sz w:val="24"/>
                <w:szCs w:val="24"/>
              </w:rPr>
            </w:pPr>
            <w:r w:rsidRPr="00DA73D7">
              <w:rPr>
                <w:sz w:val="24"/>
                <w:szCs w:val="24"/>
              </w:rPr>
              <w:t xml:space="preserve">5.7.13 </w:t>
            </w:r>
            <w:r w:rsidR="00A06D43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DA73D7">
              <w:rPr>
                <w:rFonts w:ascii="Calibri" w:eastAsia="Calibri" w:hAnsi="Calibri" w:cs="Arial"/>
                <w:sz w:val="24"/>
                <w:szCs w:val="24"/>
              </w:rPr>
              <w:t>Discussion took place to the feasibility of having Frequently asked questions aroun</w:t>
            </w:r>
            <w:r w:rsidR="00A06D43">
              <w:rPr>
                <w:rFonts w:ascii="Calibri" w:eastAsia="Calibri" w:hAnsi="Calibri" w:cs="Arial"/>
                <w:sz w:val="24"/>
                <w:szCs w:val="24"/>
              </w:rPr>
              <w:t>d the practice issues on the AA</w:t>
            </w:r>
            <w:r w:rsidRPr="00DA73D7">
              <w:rPr>
                <w:rFonts w:ascii="Calibri" w:eastAsia="Calibri" w:hAnsi="Calibri" w:cs="Arial"/>
                <w:sz w:val="24"/>
                <w:szCs w:val="24"/>
              </w:rPr>
              <w:t xml:space="preserve">PE web site </w:t>
            </w:r>
          </w:p>
          <w:p w:rsidR="00954022" w:rsidRDefault="00A06D43" w:rsidP="007D09C4">
            <w:pPr>
              <w:tabs>
                <w:tab w:val="left" w:pos="66"/>
                <w:tab w:val="left" w:pos="7088"/>
                <w:tab w:val="right" w:pos="8931"/>
                <w:tab w:val="right" w:pos="9000"/>
                <w:tab w:val="right" w:pos="9072"/>
              </w:tabs>
              <w:ind w:left="66" w:right="-45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27.09.</w:t>
            </w:r>
            <w:r w:rsidR="004A2519">
              <w:rPr>
                <w:rFonts w:ascii="Calibri" w:eastAsia="Calibri" w:hAnsi="Calibri" w:cs="Arial"/>
                <w:sz w:val="24"/>
                <w:szCs w:val="24"/>
              </w:rPr>
              <w:t>14 -</w:t>
            </w:r>
            <w:r w:rsidR="00954022">
              <w:rPr>
                <w:rFonts w:ascii="Calibri" w:eastAsia="Calibri" w:hAnsi="Calibri" w:cs="Arial"/>
                <w:sz w:val="24"/>
                <w:szCs w:val="24"/>
              </w:rPr>
              <w:t>Pending development of new website</w:t>
            </w:r>
          </w:p>
          <w:p w:rsidR="00A06D43" w:rsidRPr="00DA73D7" w:rsidRDefault="00A06D43" w:rsidP="007D09C4">
            <w:pPr>
              <w:tabs>
                <w:tab w:val="left" w:pos="66"/>
                <w:tab w:val="left" w:pos="7088"/>
                <w:tab w:val="right" w:pos="8931"/>
                <w:tab w:val="right" w:pos="9000"/>
                <w:tab w:val="right" w:pos="9072"/>
              </w:tabs>
              <w:ind w:left="66" w:right="-45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15.05.15 – Develop as FAQ’s on new website.</w:t>
            </w:r>
          </w:p>
          <w:p w:rsidR="00913A25" w:rsidRDefault="00913A25" w:rsidP="007D09C4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13A25" w:rsidRPr="006A5D07" w:rsidRDefault="00913A25" w:rsidP="007D09C4">
            <w:pPr>
              <w:rPr>
                <w:b/>
                <w:sz w:val="24"/>
                <w:szCs w:val="24"/>
              </w:rPr>
            </w:pPr>
            <w:r w:rsidRPr="00A06D43">
              <w:rPr>
                <w:b/>
                <w:sz w:val="24"/>
                <w:szCs w:val="24"/>
              </w:rPr>
              <w:t>Katrina Maclaine</w:t>
            </w:r>
          </w:p>
        </w:tc>
        <w:tc>
          <w:tcPr>
            <w:tcW w:w="2229" w:type="dxa"/>
          </w:tcPr>
          <w:p w:rsidR="00913A25" w:rsidRDefault="00A06D43" w:rsidP="00A06D43">
            <w:pPr>
              <w:tabs>
                <w:tab w:val="left" w:pos="709"/>
                <w:tab w:val="left" w:pos="7088"/>
                <w:tab w:val="right" w:pos="8931"/>
                <w:tab w:val="right" w:pos="9000"/>
                <w:tab w:val="right" w:pos="9072"/>
              </w:tabs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 to complete when new website launched.</w:t>
            </w:r>
          </w:p>
        </w:tc>
      </w:tr>
      <w:tr w:rsidR="00913A25" w:rsidTr="00954022">
        <w:tc>
          <w:tcPr>
            <w:tcW w:w="1108" w:type="dxa"/>
          </w:tcPr>
          <w:p w:rsidR="00913A25" w:rsidRDefault="00954022" w:rsidP="00A0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D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A06D43">
              <w:rPr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:rsidR="00913A25" w:rsidRPr="004A2519" w:rsidRDefault="00913A25" w:rsidP="007D09C4">
            <w:pPr>
              <w:pStyle w:val="NormalWeb"/>
              <w:rPr>
                <w:rFonts w:asciiTheme="minorHAnsi" w:hAnsiTheme="minorHAnsi" w:cs="Arial"/>
              </w:rPr>
            </w:pPr>
            <w:r w:rsidRPr="004A2519">
              <w:rPr>
                <w:rFonts w:asciiTheme="minorHAnsi" w:hAnsiTheme="minorHAnsi" w:cs="Arial"/>
              </w:rPr>
              <w:t>Define new focus in term</w:t>
            </w:r>
            <w:r w:rsidR="00A06D43">
              <w:rPr>
                <w:rFonts w:asciiTheme="minorHAnsi" w:hAnsiTheme="minorHAnsi" w:cs="Arial"/>
              </w:rPr>
              <w:t>s of conference activity for AA</w:t>
            </w:r>
            <w:r w:rsidRPr="004A2519">
              <w:rPr>
                <w:rFonts w:asciiTheme="minorHAnsi" w:hAnsiTheme="minorHAnsi" w:cs="Arial"/>
              </w:rPr>
              <w:t>PE UK committee members</w:t>
            </w:r>
          </w:p>
        </w:tc>
        <w:tc>
          <w:tcPr>
            <w:tcW w:w="3991" w:type="dxa"/>
          </w:tcPr>
          <w:p w:rsidR="00913A25" w:rsidRPr="00DA73D7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on website and check funding.</w:t>
            </w:r>
          </w:p>
        </w:tc>
        <w:tc>
          <w:tcPr>
            <w:tcW w:w="1963" w:type="dxa"/>
          </w:tcPr>
          <w:p w:rsidR="00913A25" w:rsidRPr="00A06D43" w:rsidRDefault="00A06D43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Pearce</w:t>
            </w:r>
          </w:p>
        </w:tc>
        <w:tc>
          <w:tcPr>
            <w:tcW w:w="2229" w:type="dxa"/>
          </w:tcPr>
          <w:p w:rsidR="00913A25" w:rsidRPr="00DA73D7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 to complete when new website launched.</w:t>
            </w:r>
          </w:p>
        </w:tc>
      </w:tr>
      <w:tr w:rsidR="00913A25" w:rsidTr="00954022">
        <w:tc>
          <w:tcPr>
            <w:tcW w:w="1108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4657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activities</w:t>
            </w:r>
          </w:p>
        </w:tc>
        <w:tc>
          <w:tcPr>
            <w:tcW w:w="3991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 international bulletin board</w:t>
            </w:r>
          </w:p>
          <w:p w:rsidR="00913A25" w:rsidRDefault="00913A25" w:rsidP="00A0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 to the development of new website</w:t>
            </w:r>
            <w:r w:rsidR="004A25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913A25" w:rsidRDefault="00A06D43" w:rsidP="007D09C4">
            <w:pPr>
              <w:rPr>
                <w:b/>
                <w:sz w:val="24"/>
                <w:szCs w:val="24"/>
              </w:rPr>
            </w:pPr>
            <w:r w:rsidRPr="00A06D43">
              <w:rPr>
                <w:b/>
                <w:sz w:val="24"/>
                <w:szCs w:val="24"/>
              </w:rPr>
              <w:t xml:space="preserve">Katrina </w:t>
            </w:r>
            <w:proofErr w:type="spellStart"/>
            <w:r w:rsidRPr="00A06D43">
              <w:rPr>
                <w:b/>
                <w:sz w:val="24"/>
                <w:szCs w:val="24"/>
              </w:rPr>
              <w:t>Maclaine</w:t>
            </w:r>
            <w:proofErr w:type="spellEnd"/>
          </w:p>
          <w:p w:rsidR="00A06D43" w:rsidRDefault="00A06D43" w:rsidP="007D0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Annabella </w:t>
            </w:r>
            <w:proofErr w:type="spellStart"/>
            <w:r>
              <w:rPr>
                <w:b/>
                <w:sz w:val="24"/>
                <w:szCs w:val="24"/>
              </w:rPr>
              <w:t>Gloster</w:t>
            </w:r>
            <w:proofErr w:type="spellEnd"/>
          </w:p>
        </w:tc>
        <w:tc>
          <w:tcPr>
            <w:tcW w:w="2229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Aim to complete when new website launched.</w:t>
            </w:r>
          </w:p>
        </w:tc>
      </w:tr>
      <w:tr w:rsidR="00913A25" w:rsidTr="00954022">
        <w:tc>
          <w:tcPr>
            <w:tcW w:w="1108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4657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 cross-course dialogue with staff and students</w:t>
            </w:r>
          </w:p>
        </w:tc>
        <w:tc>
          <w:tcPr>
            <w:tcW w:w="3991" w:type="dxa"/>
          </w:tcPr>
          <w:p w:rsidR="00913A25" w:rsidRDefault="00913A25" w:rsidP="004A25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develop from work conducted by Chris </w:t>
            </w:r>
            <w:r w:rsidR="004A2519">
              <w:rPr>
                <w:rFonts w:cs="Arial"/>
                <w:sz w:val="24"/>
                <w:szCs w:val="24"/>
              </w:rPr>
              <w:t>from May 2014 meeting</w:t>
            </w:r>
            <w:r w:rsidR="00A06D43">
              <w:rPr>
                <w:rFonts w:cs="Arial"/>
                <w:sz w:val="24"/>
                <w:szCs w:val="24"/>
              </w:rPr>
              <w:t>.</w:t>
            </w:r>
          </w:p>
          <w:p w:rsidR="00A06D43" w:rsidRDefault="00A06D43" w:rsidP="004A25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06.03.15 Presented provisional </w:t>
            </w:r>
            <w:r>
              <w:rPr>
                <w:rFonts w:cs="Arial"/>
                <w:sz w:val="24"/>
                <w:szCs w:val="24"/>
              </w:rPr>
              <w:lastRenderedPageBreak/>
              <w:t>findings at conference.</w:t>
            </w:r>
          </w:p>
          <w:p w:rsidR="00A06D43" w:rsidRPr="00DA73D7" w:rsidRDefault="00A06D43" w:rsidP="004A251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15.05.15 Aiming for publication later this year</w:t>
            </w:r>
          </w:p>
        </w:tc>
        <w:tc>
          <w:tcPr>
            <w:tcW w:w="1963" w:type="dxa"/>
          </w:tcPr>
          <w:p w:rsidR="00913A25" w:rsidRPr="00275E71" w:rsidRDefault="00275E71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Chris Inman</w:t>
            </w:r>
          </w:p>
        </w:tc>
        <w:tc>
          <w:tcPr>
            <w:tcW w:w="2229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Aiming for publication later this year. </w:t>
            </w:r>
          </w:p>
        </w:tc>
      </w:tr>
      <w:tr w:rsidR="00913A25" w:rsidTr="00954022">
        <w:tc>
          <w:tcPr>
            <w:tcW w:w="1108" w:type="dxa"/>
          </w:tcPr>
          <w:p w:rsidR="00913A25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15.7</w:t>
            </w:r>
          </w:p>
        </w:tc>
        <w:tc>
          <w:tcPr>
            <w:tcW w:w="4657" w:type="dxa"/>
          </w:tcPr>
          <w:p w:rsidR="00913A25" w:rsidRDefault="00913A25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Constitution</w:t>
            </w:r>
          </w:p>
        </w:tc>
        <w:tc>
          <w:tcPr>
            <w:tcW w:w="3991" w:type="dxa"/>
          </w:tcPr>
          <w:p w:rsidR="00913A25" w:rsidRDefault="00275E71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Dependent upon changes to AAN</w:t>
            </w:r>
            <w:r w:rsidR="004A2519">
              <w:rPr>
                <w:sz w:val="24"/>
                <w:szCs w:val="24"/>
              </w:rPr>
              <w:t>PE UK membership/ widening to include AHP’s and change of name to AAPE UK</w:t>
            </w:r>
          </w:p>
        </w:tc>
        <w:tc>
          <w:tcPr>
            <w:tcW w:w="1963" w:type="dxa"/>
          </w:tcPr>
          <w:p w:rsidR="00913A25" w:rsidRPr="00DA73D7" w:rsidRDefault="00275E71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Pearce</w:t>
            </w:r>
          </w:p>
        </w:tc>
        <w:tc>
          <w:tcPr>
            <w:tcW w:w="2229" w:type="dxa"/>
          </w:tcPr>
          <w:p w:rsidR="00913A25" w:rsidRDefault="00275E71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12.05.15</w:t>
            </w:r>
          </w:p>
        </w:tc>
      </w:tr>
      <w:tr w:rsidR="004A2519" w:rsidTr="00954022">
        <w:tc>
          <w:tcPr>
            <w:tcW w:w="1108" w:type="dxa"/>
          </w:tcPr>
          <w:p w:rsidR="004A2519" w:rsidRDefault="00A06D43" w:rsidP="004A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</w:p>
        </w:tc>
        <w:tc>
          <w:tcPr>
            <w:tcW w:w="4657" w:type="dxa"/>
          </w:tcPr>
          <w:p w:rsidR="004A2519" w:rsidRDefault="00A06D43" w:rsidP="004A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new AA</w:t>
            </w:r>
            <w:r w:rsidR="004A2519">
              <w:rPr>
                <w:sz w:val="24"/>
                <w:szCs w:val="24"/>
              </w:rPr>
              <w:t>PE UK website that is fit for purpose</w:t>
            </w:r>
          </w:p>
        </w:tc>
        <w:tc>
          <w:tcPr>
            <w:tcW w:w="3991" w:type="dxa"/>
          </w:tcPr>
          <w:p w:rsidR="004A2519" w:rsidRDefault="00A06D43" w:rsidP="004A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15.05.15 Ruth to work on main text.</w:t>
            </w:r>
          </w:p>
          <w:p w:rsidR="00A06D43" w:rsidRDefault="00A06D43" w:rsidP="004A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Barton to be approached to write history.</w:t>
            </w:r>
          </w:p>
          <w:p w:rsidR="00A06D43" w:rsidRDefault="00A06D43" w:rsidP="004A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Alex from HM for links.</w:t>
            </w:r>
          </w:p>
        </w:tc>
        <w:tc>
          <w:tcPr>
            <w:tcW w:w="1963" w:type="dxa"/>
          </w:tcPr>
          <w:p w:rsidR="004A2519" w:rsidRPr="006A5D07" w:rsidRDefault="004A2519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to explore with support from the committee</w:t>
            </w:r>
          </w:p>
        </w:tc>
        <w:tc>
          <w:tcPr>
            <w:tcW w:w="2229" w:type="dxa"/>
          </w:tcPr>
          <w:p w:rsidR="004A2519" w:rsidRDefault="00A06D43" w:rsidP="004A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 end of June</w:t>
            </w:r>
            <w:r w:rsidR="00275E71">
              <w:rPr>
                <w:sz w:val="24"/>
                <w:szCs w:val="24"/>
              </w:rPr>
              <w:t xml:space="preserve"> 2015</w:t>
            </w:r>
          </w:p>
        </w:tc>
      </w:tr>
      <w:tr w:rsidR="004A2519" w:rsidTr="00954022">
        <w:tc>
          <w:tcPr>
            <w:tcW w:w="1108" w:type="dxa"/>
          </w:tcPr>
          <w:p w:rsidR="004A2519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</w:t>
            </w:r>
          </w:p>
        </w:tc>
        <w:tc>
          <w:tcPr>
            <w:tcW w:w="4657" w:type="dxa"/>
          </w:tcPr>
          <w:p w:rsidR="004A2519" w:rsidRDefault="004A2519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funding opportunities through sponsorship from external comp</w:t>
            </w:r>
            <w:r w:rsidR="00A06D43">
              <w:rPr>
                <w:sz w:val="24"/>
                <w:szCs w:val="24"/>
              </w:rPr>
              <w:t>anies to ensure longevity of AA</w:t>
            </w:r>
            <w:r>
              <w:rPr>
                <w:sz w:val="24"/>
                <w:szCs w:val="24"/>
              </w:rPr>
              <w:t>PE UK and the development of a website that is fit for purpose</w:t>
            </w:r>
          </w:p>
        </w:tc>
        <w:tc>
          <w:tcPr>
            <w:tcW w:w="3991" w:type="dxa"/>
          </w:tcPr>
          <w:p w:rsidR="004A2519" w:rsidRDefault="004A2519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explore links with Hallam Medical</w:t>
            </w:r>
          </w:p>
          <w:p w:rsidR="00A06D43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15.05.15 Explore links with Sepsis Trust.</w:t>
            </w:r>
          </w:p>
        </w:tc>
        <w:tc>
          <w:tcPr>
            <w:tcW w:w="1963" w:type="dxa"/>
          </w:tcPr>
          <w:p w:rsidR="004A2519" w:rsidRPr="006A5D07" w:rsidRDefault="004A2519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and committee</w:t>
            </w:r>
          </w:p>
        </w:tc>
        <w:tc>
          <w:tcPr>
            <w:tcW w:w="2229" w:type="dxa"/>
          </w:tcPr>
          <w:p w:rsidR="004A2519" w:rsidRDefault="00275E71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2015 </w:t>
            </w:r>
          </w:p>
          <w:p w:rsidR="00275E71" w:rsidRDefault="00275E71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 signed.</w:t>
            </w:r>
          </w:p>
        </w:tc>
      </w:tr>
      <w:tr w:rsidR="00A06D43" w:rsidTr="00954022">
        <w:tc>
          <w:tcPr>
            <w:tcW w:w="1108" w:type="dxa"/>
          </w:tcPr>
          <w:p w:rsidR="00A06D43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4657" w:type="dxa"/>
          </w:tcPr>
          <w:p w:rsidR="00A06D43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possibilities of website hosting an e-journal to encourage advanced practice students to publish their dissertations or other work.</w:t>
            </w:r>
          </w:p>
        </w:tc>
        <w:tc>
          <w:tcPr>
            <w:tcW w:w="3991" w:type="dxa"/>
          </w:tcPr>
          <w:p w:rsidR="00A06D43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15.05.15 Ruth to approach Paula McGee from Birmingham City as expert in student publications. </w:t>
            </w:r>
          </w:p>
        </w:tc>
        <w:tc>
          <w:tcPr>
            <w:tcW w:w="1963" w:type="dxa"/>
          </w:tcPr>
          <w:p w:rsidR="00A06D43" w:rsidRDefault="00A06D43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Pearce</w:t>
            </w:r>
          </w:p>
        </w:tc>
        <w:tc>
          <w:tcPr>
            <w:tcW w:w="2229" w:type="dxa"/>
          </w:tcPr>
          <w:p w:rsidR="00A06D43" w:rsidRDefault="00A06D43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Ongoing.</w:t>
            </w:r>
          </w:p>
        </w:tc>
      </w:tr>
    </w:tbl>
    <w:p w:rsidR="00FE07E8" w:rsidRDefault="00A06D43"/>
    <w:sectPr w:rsidR="00FE07E8" w:rsidSect="00913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506"/>
    <w:multiLevelType w:val="hybridMultilevel"/>
    <w:tmpl w:val="9FC62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25"/>
    <w:rsid w:val="00135658"/>
    <w:rsid w:val="001E0063"/>
    <w:rsid w:val="00256416"/>
    <w:rsid w:val="00275E71"/>
    <w:rsid w:val="004A2519"/>
    <w:rsid w:val="00913A25"/>
    <w:rsid w:val="00954022"/>
    <w:rsid w:val="00A0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A2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A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A2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A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Ruth Pearce</cp:lastModifiedBy>
  <cp:revision>2</cp:revision>
  <dcterms:created xsi:type="dcterms:W3CDTF">2015-06-02T14:55:00Z</dcterms:created>
  <dcterms:modified xsi:type="dcterms:W3CDTF">2015-06-02T14:55:00Z</dcterms:modified>
</cp:coreProperties>
</file>